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425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57"/>
        <w:gridCol w:w="2497"/>
      </w:tblGrid>
      <w:tr w:rsidR="009B4C66">
        <w:trPr>
          <w:trHeight w:val="1474"/>
          <w:jc w:val="center"/>
        </w:trPr>
        <w:tc>
          <w:tcPr>
            <w:tcW w:w="1757" w:type="dxa"/>
          </w:tcPr>
          <w:p w:rsidR="009B4C66" w:rsidRDefault="00316450">
            <w:pPr>
              <w:rPr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35990" cy="935990"/>
                  <wp:effectExtent l="0" t="0" r="0" b="0"/>
                  <wp:docPr id="10615736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vAlign w:val="center"/>
          </w:tcPr>
          <w:p w:rsidR="009B4C66" w:rsidRDefault="00316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Ministério da Educação</w:t>
            </w:r>
          </w:p>
          <w:p w:rsidR="009B4C66" w:rsidRDefault="003164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UNIVERSIDADE</w:t>
            </w:r>
          </w:p>
          <w:p w:rsidR="009B4C66" w:rsidRDefault="003164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FEDERAL DO</w:t>
            </w:r>
          </w:p>
          <w:p w:rsidR="009B4C66" w:rsidRDefault="003164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MARANHÃO</w:t>
            </w:r>
          </w:p>
        </w:tc>
      </w:tr>
    </w:tbl>
    <w:p w:rsidR="009B4C66" w:rsidRDefault="009B4C66">
      <w:pPr>
        <w:spacing w:after="0"/>
        <w:ind w:left="2410" w:right="2410"/>
        <w:jc w:val="right"/>
        <w:rPr>
          <w:rFonts w:ascii="Arial" w:eastAsia="Arial" w:hAnsi="Arial" w:cs="Arial"/>
          <w:b/>
          <w:sz w:val="8"/>
          <w:szCs w:val="8"/>
        </w:rPr>
      </w:pPr>
    </w:p>
    <w:p w:rsidR="009B4C66" w:rsidRDefault="009B4C66">
      <w:pPr>
        <w:pBdr>
          <w:top w:val="single" w:sz="8" w:space="1" w:color="D4B277"/>
        </w:pBdr>
        <w:spacing w:after="0" w:line="240" w:lineRule="auto"/>
        <w:ind w:left="2410" w:right="2410"/>
        <w:jc w:val="right"/>
        <w:rPr>
          <w:rFonts w:ascii="Arial" w:eastAsia="Arial" w:hAnsi="Arial" w:cs="Arial"/>
          <w:b/>
          <w:sz w:val="8"/>
          <w:szCs w:val="8"/>
        </w:rPr>
      </w:pPr>
    </w:p>
    <w:p w:rsidR="009B4C66" w:rsidRDefault="009B4C6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701CE" w:rsidRDefault="000701CE" w:rsidP="000701CE">
      <w:pPr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COMISSÃO DO PROCESSO ELEITORAL PARA SUBUNIDADES ACADÊMICAS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DA UNIVERSIDADE FEDERAL DO MARANHÃO</w:t>
      </w:r>
    </w:p>
    <w:p w:rsidR="000701CE" w:rsidRDefault="000701CE" w:rsidP="000701CE">
      <w:pPr>
        <w:spacing w:after="0"/>
        <w:ind w:right="-6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(Resolução CONSUN nº 364, de 13 de dezembro de 2021 e </w:t>
      </w:r>
    </w:p>
    <w:p w:rsidR="000701CE" w:rsidRDefault="000701CE" w:rsidP="000701CE">
      <w:pPr>
        <w:spacing w:after="0"/>
        <w:ind w:right="-6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Portaria GR nº 398/2025 GR,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de  22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de maio de 2025)</w:t>
      </w:r>
    </w:p>
    <w:p w:rsidR="000701CE" w:rsidRDefault="000701CE" w:rsidP="000701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Nº 01/2025, DE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JUNHO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2025</w:t>
      </w:r>
    </w:p>
    <w:p w:rsidR="000701CE" w:rsidRDefault="000701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ANEXO III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FORMULÁRIO DE INSCRIÇÃO DE CANDIDATURA</w:t>
      </w:r>
    </w:p>
    <w:p w:rsidR="009B4C66" w:rsidRDefault="009B4C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(a) professor (a) abaixo requer a inscrição para concorrer à ELEIÇÃO para: 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44" w:lineRule="auto"/>
        <w:ind w:right="-6" w:firstLine="1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8sraskncrqy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Coordenador (a) de curso de graduação do ________________________________________________________ pertencente ao Centro:  _____________________________________________________________________/UFMA</w:t>
      </w:r>
    </w:p>
    <w:tbl>
      <w:tblPr>
        <w:tblStyle w:val="a8"/>
        <w:tblW w:w="8851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71"/>
        <w:gridCol w:w="5380"/>
      </w:tblGrid>
      <w:tr w:rsidR="009B4C66">
        <w:trPr>
          <w:trHeight w:val="287"/>
        </w:trPr>
        <w:tc>
          <w:tcPr>
            <w:tcW w:w="885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DO (A) CANDIDATO (A)</w:t>
            </w:r>
          </w:p>
        </w:tc>
      </w:tr>
      <w:tr w:rsidR="009B4C66">
        <w:trPr>
          <w:trHeight w:val="350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CIVIL</w:t>
            </w: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9B4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C66">
        <w:trPr>
          <w:trHeight w:val="350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SOCIAL (se aplicável)</w:t>
            </w: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9B4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C66">
        <w:trPr>
          <w:trHeight w:val="350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SIAPE</w:t>
            </w: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9B4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C66">
        <w:trPr>
          <w:trHeight w:val="350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9B4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C66">
        <w:trPr>
          <w:trHeight w:val="350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9B4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C66">
        <w:trPr>
          <w:trHeight w:val="350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LOTAÇÃO</w:t>
            </w: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9B4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C66">
        <w:trPr>
          <w:trHeight w:val="350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9B4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C66">
        <w:trPr>
          <w:trHeight w:val="561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INSTITUCIONAL</w:t>
            </w: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9B4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C66">
        <w:trPr>
          <w:trHeight w:val="283"/>
        </w:trPr>
        <w:tc>
          <w:tcPr>
            <w:tcW w:w="88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ANEXADOS</w:t>
            </w:r>
          </w:p>
        </w:tc>
      </w:tr>
      <w:tr w:rsidR="009B4C66">
        <w:trPr>
          <w:trHeight w:val="408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9B4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FBFBF"/>
              </w:rPr>
            </w:pP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Curriculum Lattes</w:t>
            </w:r>
          </w:p>
        </w:tc>
      </w:tr>
      <w:tr w:rsidR="009B4C66">
        <w:trPr>
          <w:trHeight w:val="407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9B4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Programa de trabalho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orientações anexo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V)</w:t>
            </w:r>
          </w:p>
        </w:tc>
      </w:tr>
      <w:tr w:rsidR="009B4C66">
        <w:trPr>
          <w:trHeight w:val="561"/>
        </w:trPr>
        <w:tc>
          <w:tcPr>
            <w:tcW w:w="3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C66" w:rsidRDefault="00316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right="-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Declaração expedida via Sistema SIGRH atestando a condição de professor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  integrante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 Carreira de Magistério Superior da UFMA</w:t>
            </w:r>
          </w:p>
        </w:tc>
      </w:tr>
    </w:tbl>
    <w:p w:rsidR="009B4C66" w:rsidRDefault="009B4C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"/>
        <w:rPr>
          <w:rFonts w:ascii="Times New Roman" w:eastAsia="Times New Roman" w:hAnsi="Times New Roman" w:cs="Times New Roman"/>
        </w:rPr>
      </w:pP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___________________, ____/ _____/202__. 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after="0" w:line="231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___________________________________________________________________________Assinatura: candidato (a) a Coordenador (a)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after="0" w:line="231" w:lineRule="auto"/>
        <w:ind w:right="-7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  <w:t xml:space="preserve">Documentos indispensáveis à candidatura (art. 9º, §2º, deste Edital): 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I. Síntese curricular modelo Lattes (no formato PDF);  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II. Programa de trabalho para os anos de mandato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>orientações anexo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V)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(no formato PDF); e  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3" w:lineRule="auto"/>
        <w:ind w:right="-7" w:hanging="1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III. Declaração expedida via Sistema SIGRH atestando a condição de professor integrante da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Carreira  de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Magistério Superior da UFMA (no formato PDF). 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3" w:lineRule="auto"/>
        <w:ind w:right="-7" w:hanging="1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Art. 9º, §7º deste Edital. O (a) candidato (a) deve acompanhar a tramitação do processo de candidatura no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sistema  SEI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, bem como seu e-mail institucional, sendo este o meio de comunicação oficial em caso de eventual diligência determinada pela Comissão Eleitoral. </w:t>
      </w:r>
    </w:p>
    <w:p w:rsidR="009B4C66" w:rsidRDefault="009B4C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bookmarkStart w:id="1" w:name="_GoBack"/>
      <w:bookmarkEnd w:id="1"/>
    </w:p>
    <w:sectPr w:rsidR="009B4C66">
      <w:headerReference w:type="default" r:id="rId9"/>
      <w:footerReference w:type="default" r:id="rId10"/>
      <w:pgSz w:w="11906" w:h="16838"/>
      <w:pgMar w:top="1701" w:right="1134" w:bottom="1134" w:left="1701" w:header="737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EF" w:rsidRDefault="00AA01EF">
      <w:pPr>
        <w:spacing w:after="0" w:line="240" w:lineRule="auto"/>
      </w:pPr>
      <w:r>
        <w:separator/>
      </w:r>
    </w:p>
  </w:endnote>
  <w:endnote w:type="continuationSeparator" w:id="0">
    <w:p w:rsidR="00AA01EF" w:rsidRDefault="00AA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50" w:rsidRDefault="0031645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a"/>
      <w:tblW w:w="566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69"/>
    </w:tblGrid>
    <w:tr w:rsidR="00316450">
      <w:trPr>
        <w:trHeight w:val="340"/>
      </w:trPr>
      <w:tc>
        <w:tcPr>
          <w:tcW w:w="5669" w:type="dxa"/>
        </w:tcPr>
        <w:p w:rsidR="00316450" w:rsidRDefault="00316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Av. dos Portugueses, 1966 • Bacanga • São Luís • MA</w:t>
          </w:r>
        </w:p>
        <w:p w:rsidR="00316450" w:rsidRDefault="00316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CEP 65.000-000</w:t>
          </w:r>
        </w:p>
      </w:tc>
    </w:tr>
  </w:tbl>
  <w:p w:rsidR="00316450" w:rsidRDefault="003164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EF" w:rsidRDefault="00AA01EF">
      <w:pPr>
        <w:spacing w:after="0" w:line="240" w:lineRule="auto"/>
      </w:pPr>
      <w:r>
        <w:separator/>
      </w:r>
    </w:p>
  </w:footnote>
  <w:footnote w:type="continuationSeparator" w:id="0">
    <w:p w:rsidR="00AA01EF" w:rsidRDefault="00AA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50" w:rsidRDefault="0031645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9"/>
      <w:tblW w:w="9072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217"/>
      <w:gridCol w:w="855"/>
    </w:tblGrid>
    <w:tr w:rsidR="00316450">
      <w:trPr>
        <w:trHeight w:val="567"/>
      </w:trPr>
      <w:tc>
        <w:tcPr>
          <w:tcW w:w="8217" w:type="dxa"/>
          <w:vAlign w:val="bottom"/>
        </w:tcPr>
        <w:p w:rsidR="00316450" w:rsidRDefault="00316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Comissão Eleitoral • COEL</w:t>
          </w:r>
        </w:p>
      </w:tc>
      <w:tc>
        <w:tcPr>
          <w:tcW w:w="855" w:type="dxa"/>
          <w:vAlign w:val="bottom"/>
        </w:tcPr>
        <w:p w:rsidR="00316450" w:rsidRDefault="00316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0701CE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:rsidR="00316450" w:rsidRDefault="003164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107" cy="10689432"/>
          <wp:effectExtent l="0" t="0" r="0" b="0"/>
          <wp:wrapNone/>
          <wp:docPr id="10615736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107" cy="10689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4A30"/>
    <w:multiLevelType w:val="multilevel"/>
    <w:tmpl w:val="C540D5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64E"/>
    <w:multiLevelType w:val="multilevel"/>
    <w:tmpl w:val="7034E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95D7C94"/>
    <w:multiLevelType w:val="multilevel"/>
    <w:tmpl w:val="0C902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049523D"/>
    <w:multiLevelType w:val="multilevel"/>
    <w:tmpl w:val="58CAC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66"/>
    <w:rsid w:val="000701CE"/>
    <w:rsid w:val="00316450"/>
    <w:rsid w:val="009B4C66"/>
    <w:rsid w:val="00AA01EF"/>
    <w:rsid w:val="00CE1555"/>
    <w:rsid w:val="00E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C5529-FB7C-4BFD-A174-B9CA3D2A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Arial" w:eastAsia="Arial" w:hAnsi="Arial" w:cs="Arial"/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Arial" w:eastAsia="Arial" w:hAnsi="Arial" w:cs="Arial"/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Arial" w:eastAsia="Arial" w:hAnsi="Arial" w:cs="Arial"/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Arial" w:eastAsia="Arial" w:hAnsi="Arial" w:cs="Arial"/>
      <w:b/>
      <w:color w:val="000000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Arial" w:eastAsia="Arial" w:hAnsi="Arial" w:cs="Arial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Arial" w:eastAsia="Arial" w:hAnsi="Arial" w:cs="Arial"/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39"/>
    <w:rsid w:val="00DE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71FA"/>
    <w:pPr>
      <w:ind w:left="720"/>
      <w:contextualSpacing/>
    </w:pPr>
  </w:style>
  <w:style w:type="character" w:customStyle="1" w:styleId="Ttulo1Char">
    <w:name w:val="Título 1 Char"/>
    <w:basedOn w:val="Fontepargpadro"/>
    <w:rsid w:val="00B64617"/>
    <w:rPr>
      <w:rFonts w:ascii="Arial" w:eastAsia="Arial" w:hAnsi="Arial" w:cs="Arial"/>
      <w:b/>
      <w:kern w:val="0"/>
      <w:sz w:val="48"/>
      <w:szCs w:val="48"/>
      <w:lang w:eastAsia="pt-BR"/>
    </w:rPr>
  </w:style>
  <w:style w:type="character" w:customStyle="1" w:styleId="Ttulo2Char">
    <w:name w:val="Título 2 Char"/>
    <w:basedOn w:val="Fontepargpadro"/>
    <w:rsid w:val="00B64617"/>
    <w:rPr>
      <w:rFonts w:ascii="Arial" w:eastAsia="Arial" w:hAnsi="Arial" w:cs="Arial"/>
      <w:b/>
      <w:kern w:val="0"/>
      <w:sz w:val="36"/>
      <w:szCs w:val="36"/>
      <w:lang w:eastAsia="pt-BR"/>
    </w:rPr>
  </w:style>
  <w:style w:type="character" w:customStyle="1" w:styleId="Ttulo3Char">
    <w:name w:val="Título 3 Char"/>
    <w:basedOn w:val="Fontepargpadro"/>
    <w:rsid w:val="00B64617"/>
    <w:rPr>
      <w:rFonts w:ascii="Arial" w:eastAsia="Arial" w:hAnsi="Arial" w:cs="Arial"/>
      <w:b/>
      <w:kern w:val="0"/>
      <w:sz w:val="28"/>
      <w:szCs w:val="28"/>
      <w:lang w:eastAsia="pt-BR"/>
    </w:rPr>
  </w:style>
  <w:style w:type="character" w:customStyle="1" w:styleId="Ttulo4Char">
    <w:name w:val="Título 4 Char"/>
    <w:basedOn w:val="Fontepargpadro"/>
    <w:rsid w:val="00B64617"/>
    <w:rPr>
      <w:rFonts w:ascii="Arial" w:eastAsia="Arial" w:hAnsi="Arial" w:cs="Arial"/>
      <w:b/>
      <w:kern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rsid w:val="00B64617"/>
    <w:rPr>
      <w:rFonts w:ascii="Arial" w:eastAsia="Arial" w:hAnsi="Arial" w:cs="Arial"/>
      <w:b/>
      <w:kern w:val="0"/>
      <w:lang w:eastAsia="pt-BR"/>
    </w:rPr>
  </w:style>
  <w:style w:type="character" w:customStyle="1" w:styleId="Ttulo6Char">
    <w:name w:val="Título 6 Char"/>
    <w:basedOn w:val="Fontepargpadro"/>
    <w:rsid w:val="00B64617"/>
    <w:rPr>
      <w:rFonts w:ascii="Arial" w:eastAsia="Arial" w:hAnsi="Arial" w:cs="Arial"/>
      <w:b/>
      <w:kern w:val="0"/>
      <w:sz w:val="20"/>
      <w:szCs w:val="20"/>
      <w:lang w:eastAsia="pt-BR"/>
    </w:rPr>
  </w:style>
  <w:style w:type="paragraph" w:customStyle="1" w:styleId="Normal1">
    <w:name w:val="Normal1"/>
    <w:rsid w:val="00B64617"/>
    <w:pPr>
      <w:spacing w:after="0" w:line="276" w:lineRule="auto"/>
    </w:pPr>
    <w:rPr>
      <w:rFonts w:ascii="Arial" w:eastAsia="Arial" w:hAnsi="Arial" w:cs="Arial"/>
    </w:rPr>
  </w:style>
  <w:style w:type="table" w:customStyle="1" w:styleId="TableNormal1">
    <w:name w:val="TableNormal"/>
    <w:rsid w:val="00B64617"/>
    <w:pPr>
      <w:spacing w:after="0" w:line="276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rsid w:val="00B64617"/>
    <w:rPr>
      <w:rFonts w:ascii="Arial" w:eastAsia="Arial" w:hAnsi="Arial" w:cs="Arial"/>
      <w:b/>
      <w:kern w:val="0"/>
      <w:sz w:val="72"/>
      <w:szCs w:val="72"/>
      <w:lang w:eastAsia="pt-BR"/>
    </w:rPr>
  </w:style>
  <w:style w:type="paragraph" w:customStyle="1" w:styleId="Normal2">
    <w:name w:val="Normal2"/>
    <w:rsid w:val="00B64617"/>
    <w:pPr>
      <w:spacing w:after="0" w:line="276" w:lineRule="auto"/>
    </w:pPr>
    <w:rPr>
      <w:rFonts w:ascii="Arial" w:eastAsia="Arial" w:hAnsi="Arial" w:cs="Arial"/>
    </w:rPr>
  </w:style>
  <w:style w:type="character" w:customStyle="1" w:styleId="SubttuloChar">
    <w:name w:val="Subtítulo Char"/>
    <w:basedOn w:val="Fontepargpadro"/>
    <w:rsid w:val="00B64617"/>
    <w:rPr>
      <w:rFonts w:ascii="Georgia" w:eastAsia="Georgia" w:hAnsi="Georgia" w:cs="Georgia"/>
      <w:i/>
      <w:color w:val="666666"/>
      <w:kern w:val="0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B6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table" w:customStyle="1" w:styleId="a6">
    <w:basedOn w:val="TableNormal0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table" w:customStyle="1" w:styleId="aa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/CkF/PTfSQfNqbRWLnv/QER0A==">CgMxLjAyDmguOHNyYXNrbmNycXk0Mg1oLmNjZncyZHVmZG9vOAByITEwSzVNUGwzQWFCbzVwRjFvbGZTRWtTcHJYXzdLNE9fdQ==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Comissão Eleitoral/COEL</dc:creator>
  <cp:lastModifiedBy>direcao</cp:lastModifiedBy>
  <cp:revision>3</cp:revision>
  <dcterms:created xsi:type="dcterms:W3CDTF">2025-06-18T12:44:00Z</dcterms:created>
  <dcterms:modified xsi:type="dcterms:W3CDTF">2025-07-01T16:22:00Z</dcterms:modified>
</cp:coreProperties>
</file>